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1E7C0" w14:textId="77777777" w:rsidR="000518A2" w:rsidRPr="00D93776" w:rsidRDefault="000518A2" w:rsidP="000518A2">
      <w:pPr>
        <w:jc w:val="right"/>
        <w:rPr>
          <w:rFonts w:ascii="Aptos Display" w:hAnsi="Aptos Display" w:cstheme="minorHAnsi"/>
          <w:b/>
          <w:sz w:val="24"/>
          <w:szCs w:val="24"/>
          <w:lang w:val="it-IT"/>
        </w:rPr>
      </w:pPr>
    </w:p>
    <w:p w14:paraId="4A6EE70E" w14:textId="7517C660" w:rsidR="00E1197E" w:rsidRPr="00D93776" w:rsidRDefault="00D93776" w:rsidP="000518A2">
      <w:pPr>
        <w:jc w:val="center"/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PLAN DE MONITORIZARE</w:t>
      </w:r>
      <w:r w:rsidR="00E95562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 xml:space="preserve"> A PROI</w:t>
      </w:r>
      <w:r w:rsidR="006351D4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E</w:t>
      </w:r>
      <w:r w:rsidR="00E95562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CTULUI</w:t>
      </w:r>
    </w:p>
    <w:p w14:paraId="402EFDF9" w14:textId="77777777" w:rsidR="00D93776" w:rsidRPr="00D93776" w:rsidRDefault="00D93776" w:rsidP="00EC78AC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</w:pPr>
    </w:p>
    <w:p w14:paraId="1BA2EF50" w14:textId="5071FE20" w:rsidR="00EC78AC" w:rsidRPr="00D93776" w:rsidRDefault="00EC78AC" w:rsidP="00EC78AC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Program: </w:t>
      </w:r>
      <w:r w:rsidR="00EE63A4" w:rsidRPr="00D9377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>Programul Tranziție Justă</w:t>
      </w:r>
    </w:p>
    <w:p w14:paraId="4FA56879" w14:textId="77777777" w:rsidR="00365114" w:rsidRPr="00D93776" w:rsidRDefault="00365114" w:rsidP="00EE63A4">
      <w:pPr>
        <w:spacing w:after="0"/>
        <w:ind w:right="2552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60604956" w14:textId="7F96A768" w:rsidR="00EE63A4" w:rsidRPr="00D93776" w:rsidRDefault="005E08B0" w:rsidP="005E08B0">
      <w:pPr>
        <w:spacing w:after="0"/>
        <w:ind w:right="-198"/>
        <w:jc w:val="both"/>
        <w:rPr>
          <w:rFonts w:ascii="Aptos Display" w:hAnsi="Aptos Display" w:cstheme="minorHAnsi"/>
          <w:bCs/>
          <w:strike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Prioritate:</w:t>
      </w:r>
      <w:r w:rsidR="00EC78AC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1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>.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Atenuarea impactului socio-economic al tranziției la neutralitatea climatică în județul Gorj;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2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Hunedoara;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3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Dolj;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4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Galați;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5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Prahova; </w:t>
      </w:r>
      <w:r w:rsidR="00FF533D"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Prioritatea 6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. Atenuarea impactului socio-economic al tranziției la neutralitatea climatică în județul Mureș;  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p w14:paraId="4F3DE4CC" w14:textId="77777777" w:rsidR="00365114" w:rsidRPr="00D93776" w:rsidRDefault="00365114" w:rsidP="00EE63A4">
      <w:pPr>
        <w:spacing w:after="0"/>
        <w:ind w:right="-165"/>
        <w:jc w:val="both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3715F1CD" w14:textId="0F9F7960" w:rsidR="00EE63A4" w:rsidRPr="00D93776" w:rsidRDefault="00EC78AC" w:rsidP="00EE63A4">
      <w:pPr>
        <w:spacing w:after="0"/>
        <w:ind w:right="-165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Apel de proiecte: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  <w:t xml:space="preserve"> </w:t>
      </w:r>
      <w:r w:rsidR="006D1E53" w:rsidRPr="00D93776">
        <w:rPr>
          <w:rFonts w:ascii="Aptos Display" w:hAnsi="Aptos Display" w:cstheme="minorHAnsi"/>
          <w:bCs/>
          <w:sz w:val="24"/>
          <w:szCs w:val="24"/>
          <w:lang w:val="it-IT"/>
        </w:rPr>
        <w:t>………</w:t>
      </w:r>
    </w:p>
    <w:p w14:paraId="213C6846" w14:textId="5FEA181E" w:rsidR="00EC78AC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41C8C178" w14:textId="77777777" w:rsidR="00D93776" w:rsidRPr="00D93776" w:rsidRDefault="00D93776" w:rsidP="00EC78AC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257905CC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>Titlu proiect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  <w:t>: &lt;titlu proiect&gt;</w:t>
      </w:r>
    </w:p>
    <w:p w14:paraId="2EE017B6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Cod SMIS: 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&lt;cod SMIS&gt;</w:t>
      </w:r>
    </w:p>
    <w:p w14:paraId="65FA6839" w14:textId="77777777" w:rsidR="00E1197E" w:rsidRPr="00D93776" w:rsidRDefault="00EC78AC" w:rsidP="00EC78AC">
      <w:pPr>
        <w:spacing w:after="0"/>
        <w:rPr>
          <w:rFonts w:ascii="Aptos Display" w:hAnsi="Aptos Display" w:cstheme="minorHAnsi"/>
          <w:bCs/>
          <w:color w:val="2E74B5" w:themeColor="accent1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Contract de </w:t>
      </w:r>
      <w:proofErr w:type="spellStart"/>
      <w:r w:rsidRPr="00D93776">
        <w:rPr>
          <w:rFonts w:ascii="Aptos Display" w:hAnsi="Aptos Display" w:cstheme="minorHAnsi"/>
          <w:bCs/>
          <w:sz w:val="24"/>
          <w:szCs w:val="24"/>
        </w:rPr>
        <w:t>finanțare</w:t>
      </w:r>
      <w:proofErr w:type="spellEnd"/>
      <w:r w:rsidRPr="00D93776">
        <w:rPr>
          <w:rFonts w:ascii="Aptos Display" w:hAnsi="Aptos Display" w:cstheme="minorHAnsi"/>
          <w:bCs/>
          <w:sz w:val="24"/>
          <w:szCs w:val="24"/>
        </w:rPr>
        <w:t xml:space="preserve"> </w:t>
      </w:r>
      <w:proofErr w:type="gramStart"/>
      <w:r w:rsidRPr="00D93776">
        <w:rPr>
          <w:rFonts w:ascii="Aptos Display" w:hAnsi="Aptos Display" w:cstheme="minorHAnsi"/>
          <w:bCs/>
          <w:sz w:val="24"/>
          <w:szCs w:val="24"/>
        </w:rPr>
        <w:t>n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r._</w:t>
      </w:r>
      <w:proofErr w:type="gramEnd"/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__________________</w:t>
      </w:r>
    </w:p>
    <w:p w14:paraId="527D3B02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</w:rPr>
      </w:pPr>
    </w:p>
    <w:tbl>
      <w:tblPr>
        <w:tblStyle w:val="TableGrid"/>
        <w:tblW w:w="13529" w:type="dxa"/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229"/>
        <w:gridCol w:w="2740"/>
        <w:gridCol w:w="1880"/>
        <w:gridCol w:w="1432"/>
        <w:gridCol w:w="1899"/>
        <w:gridCol w:w="1153"/>
        <w:gridCol w:w="1216"/>
      </w:tblGrid>
      <w:tr w:rsidR="001C6C50" w:rsidRPr="00D93776" w14:paraId="3CAF414C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294D8F93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lastRenderedPageBreak/>
              <w:t xml:space="preserve">Nr.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crt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1F89B7B2" w14:textId="76571C7C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etapă</w:t>
            </w:r>
            <w:proofErr w:type="spellEnd"/>
            <w:r w:rsidR="006640ED"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*</w:t>
            </w: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/cod indicator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158F179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valoric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40" w:type="dxa"/>
            <w:shd w:val="clear" w:color="auto" w:fill="F2F2F2" w:themeFill="background1" w:themeFillShade="F2"/>
          </w:tcPr>
          <w:p w14:paraId="6D9F0B3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1880" w:type="dxa"/>
            <w:shd w:val="clear" w:color="auto" w:fill="F2F2F2" w:themeFill="background1" w:themeFillShade="F2"/>
          </w:tcPr>
          <w:p w14:paraId="097D3344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</w:tcPr>
          <w:p w14:paraId="232470E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99" w:type="dxa"/>
            <w:shd w:val="clear" w:color="auto" w:fill="F2F2F2" w:themeFill="background1" w:themeFillShade="F2"/>
          </w:tcPr>
          <w:p w14:paraId="480B0B8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6AC719A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733112E8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251881" w:rsidRPr="00D93776" w14:paraId="09CFDAA8" w14:textId="77777777" w:rsidTr="00D93776">
        <w:trPr>
          <w:trHeight w:val="899"/>
        </w:trPr>
        <w:tc>
          <w:tcPr>
            <w:tcW w:w="540" w:type="dxa"/>
            <w:shd w:val="clear" w:color="auto" w:fill="F2F2F2" w:themeFill="background1" w:themeFillShade="F2"/>
          </w:tcPr>
          <w:p w14:paraId="7EB74822" w14:textId="18A5B50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7E2AE12" w14:textId="146EC1F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 de</w:t>
            </w:r>
          </w:p>
          <w:p w14:paraId="1E3C9DF7" w14:textId="4027BBF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01A152B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aferent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</w:t>
            </w:r>
          </w:p>
          <w:p w14:paraId="5857408D" w14:textId="245445D0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lucrări/ achiziție dotări/ sevicii,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26545956" w14:textId="06322924" w:rsidR="00251881" w:rsidRPr="00D93776" w:rsidRDefault="00D93776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shd w:val="clear" w:color="auto" w:fill="F2F2F2" w:themeFill="background1" w:themeFillShade="F2"/>
          </w:tcPr>
          <w:p w14:paraId="7D022F02" w14:textId="4AD947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0573A3D" w14:textId="3BBF3CA8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 </w:t>
            </w:r>
          </w:p>
          <w:p w14:paraId="303FA6A5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447B2F38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5DC6C823" w14:textId="01D9DA9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dosarului achizitiei/achizițiilor</w:t>
            </w:r>
          </w:p>
          <w:p w14:paraId="0CF3F23D" w14:textId="7D0CCB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spre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verificare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A7C659E" w14:textId="02DB3EB3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transmiterii anunțului privind lansarea procedurii</w:t>
            </w:r>
          </w:p>
          <w:p w14:paraId="615325F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69574D6" w14:textId="6A8510B9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3AB5332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Anuntul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privind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lansarea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procedurii</w:t>
            </w:r>
            <w:proofErr w:type="spellEnd"/>
          </w:p>
          <w:p w14:paraId="0EA3918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execuție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</w:p>
          <w:p w14:paraId="2EAFD7D6" w14:textId="2814043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dotări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servicii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pe site MIPE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2AF7F905" w14:textId="5F23ADBE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06190B36" w14:textId="3BB6255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003BA35D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62D47A09" w14:textId="37D0142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C5A8AE2" w14:textId="315B553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Semnarea contractului/ contractelor de achiziție lucrări/ dotări/ servicii,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88EAAE4" w14:textId="1AD27A72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7225A42D" w14:textId="5DF33C2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18C66E43" w14:textId="2A273E2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0E0340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20F44964" w14:textId="20FD14C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MySMIS2021/SMIS2021+, a contractului/ contractelor de achiziție lucrări/ dotări/ servicii, </w:t>
            </w:r>
          </w:p>
          <w:p w14:paraId="4FF7D4C2" w14:textId="72E82E8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după caz, existența sa pe site MIPE.    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71AA05F8" w14:textId="257AA5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2B3DFB9" w14:textId="3DD78F8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semnat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părți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699A93F2" w14:textId="3B12309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2A9FA6" w14:textId="612AF7B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8E8BCF5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1CBC62B9" w14:textId="665259C8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2241034" w14:textId="6C058C9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Obținerea unor avize, acorduri, certificat, sau a altor documente 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C8E48D2" w14:textId="2EDE759D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398C8765" w14:textId="301FB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activității (ex.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Acord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autorizatie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F32F5C5" w14:textId="57FA15B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Verificarea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încărcării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MySMIS2021/SMIS2021+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410B7CBB" w14:textId="7ABC8F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0BCD691" w14:textId="22EF38D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17806134" w14:textId="053247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31DCA5A" w14:textId="66739AB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91C747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624E656C" w14:textId="4957FDA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495D27F" w14:textId="2958A68E" w:rsidR="00251881" w:rsidRPr="00D93776" w:rsidRDefault="00251881" w:rsidP="00D93776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32B9526A" w14:textId="7FB5B93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A9B8527" w14:textId="08CB10A3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Depunerea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certificatelor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necesare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pentru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vederea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bază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principal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cadrul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proiectului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B4FD814" w14:textId="091667E4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autorizației de construire în MySMIS2021/SMIS2021+,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1211F81" w14:textId="27D746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beneficiar, acesta ținând cont de prevederile OUG 23/2023 si ale Ghidului Solicitantului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EC26018" w14:textId="18DFEE3B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41ED5674" w14:textId="4DBD3D5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491A82E5" w14:textId="1F1D1C0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638CB1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2A68D38E" w14:textId="2FF5DD4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3BAAAFA2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449E4D48" w14:textId="5D8292E8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25%/ 50%/ 75% din valoarea contractului de achiziție dotări/ servicii, după caz</w:t>
            </w:r>
          </w:p>
          <w:p w14:paraId="1288CB5A" w14:textId="10F62F91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9" w:type="dxa"/>
            <w:shd w:val="clear" w:color="auto" w:fill="F2F2F2" w:themeFill="background1" w:themeFillShade="F2"/>
          </w:tcPr>
          <w:p w14:paraId="24EDEA3A" w14:textId="5A748974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9E2E92B" w14:textId="4FD7502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 de către beneficiar a documentelor financiare justificative (centralizatorul cu situațiile de plată, însoțite de facturile și ordinele de plată aferente) privind progresul financiar</w:t>
            </w:r>
          </w:p>
          <w:p w14:paraId="3117D20A" w14:textId="69746B6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25%/50%/75%</w:t>
            </w:r>
          </w:p>
          <w:p w14:paraId="79E1A50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dotări/ servicii</w:t>
            </w:r>
          </w:p>
          <w:p w14:paraId="563F8531" w14:textId="47D463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59B1E096" w14:textId="0E27CF3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87BDB40" w14:textId="7B14544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2971106" w14:textId="6A10D60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0874E6CE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5DE585A3" w14:textId="39F80C6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49449A14" w14:textId="383341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448A7B9D" w14:textId="20589DF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2E2C4D33" w14:textId="5AB6A4D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5B0701BF" w14:textId="713EF8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transmise de către beneficiar până la termenul îndeplinirii</w:t>
            </w:r>
          </w:p>
          <w:p w14:paraId="67D7BF44" w14:textId="36DAEA0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5AD170EA" w14:textId="06D3ECA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2FE59959" w14:textId="7DF0CB5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D214745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1BD41071" w14:textId="19E11907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18BA8738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724357B" w14:textId="3C2C19F6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3D31CC4" w14:textId="6AA0B83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de către beneficiar a documentelor financiare justificative (centralizatorul cu situațiile de plată, însoțite de facturile și ordinele de plată aferente) privind progresul financiar</w:t>
            </w:r>
          </w:p>
          <w:p w14:paraId="736AE8C9" w14:textId="27DD6D0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50%/ 100%</w:t>
            </w:r>
          </w:p>
          <w:p w14:paraId="67715D5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6942DC5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282D7459" w14:textId="46ED314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72D555BE" w14:textId="51EBF61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4A72801" w14:textId="489A1F6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4BB69DA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7D4761F1" w14:textId="4CA358E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36854793" w14:textId="0D9AE4C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21790F8" w14:textId="6FAA5C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5D691D7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BFA8ACA" w14:textId="61BECA9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5AB469D" w14:textId="71D724F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Recepție echipamente și punere în funcțiune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76C0F010" w14:textId="51B07B6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62C69FC1" w14:textId="3F535C7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echipamentelor achiziționate și punerea în funcțiune a acestora (recepție, testări intermediare, testări finale, punere în funcțiune instruire utilizatori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118D343" w14:textId="17FC4C6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(recepție, testări intermediare, testări finale, punere în funcțiune instruire utilizatori etc)  în</w:t>
            </w:r>
          </w:p>
          <w:p w14:paraId="706D78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MySMIS2021/</w:t>
            </w:r>
          </w:p>
          <w:p w14:paraId="32B295B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78EB9862" w14:textId="0826615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141EFAD" w14:textId="6FCEBA4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330CF78" w14:textId="2546B63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echipamente și punere în funcțiune </w:t>
            </w:r>
          </w:p>
          <w:p w14:paraId="59946DED" w14:textId="0A7195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E4A1223" w14:textId="6695290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A6A360" w14:textId="12ABC73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DA4103" w:rsidRPr="00D93776" w14:paraId="04E46400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3D07F8A" w14:textId="60583D4E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0B9C786" w14:textId="4F72160D" w:rsidR="00DA4103" w:rsidRPr="00D93776" w:rsidRDefault="00CD5074" w:rsidP="008F305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122812DC" w14:textId="09122D1E" w:rsidR="00DA4103" w:rsidRPr="00D93776" w:rsidRDefault="00D93776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66837B9" w14:textId="085A1523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37090CF" w14:textId="60366C3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încărcării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documentelor justificative (recepție servicii, aprobare livrabil, plată servicii) în</w:t>
            </w:r>
          </w:p>
          <w:p w14:paraId="50701F01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CB39A93" w14:textId="24CA4CC8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17AF00" w14:textId="13711D43" w:rsidR="00C708B0" w:rsidRPr="00D93776" w:rsidRDefault="00C708B0" w:rsidP="00C708B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rocesul</w:t>
            </w:r>
            <w:proofErr w:type="spellEnd"/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-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verbal de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  <w:p w14:paraId="313DACE1" w14:textId="45030A0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61E0569" w14:textId="18857D9F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C26688" w14:textId="5430F9C1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251881" w:rsidRPr="00D93776" w14:paraId="0EC2B239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0DEC336" w14:textId="3EB6BD2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CF3D319" w14:textId="5B457DA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la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terminarea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20F62FE3" w14:textId="1AD1B8B9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F97EE16" w14:textId="7EBA9C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efectuarea și terminarea lucrărilor (realizare exproprieri, organizare șantier, execuția propriu-zisă,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764C11A3" w14:textId="3497A58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justificative(realizare exproprieri, organizare șantier, execuția propriu-zisă, etc) în</w:t>
            </w:r>
          </w:p>
          <w:p w14:paraId="5F4D8B5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AA5CFD1" w14:textId="403FCFB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6F0FE86C" w14:textId="3F41E8B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la terminarea lucrărilor </w:t>
            </w:r>
          </w:p>
          <w:p w14:paraId="26226968" w14:textId="56C4E1E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11328484" w14:textId="7AEDAC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A12653D" w14:textId="53C99D9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F98C671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01FFD54E" w14:textId="6859D81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4EA6C603" w14:textId="122F2F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Implementare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6F072F2A" w14:textId="26036C5E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1A95972" w14:textId="721CF96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implementarea activității/ activităților (ex: cursuri formare , certificare ISO, obtinere brevet, etc; 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2CC9545" w14:textId="1BB792D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în MySMIS2021/</w:t>
            </w:r>
          </w:p>
          <w:p w14:paraId="7D8723B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</w:tcPr>
          <w:p w14:paraId="1A291EDA" w14:textId="559CD7E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9151C9" w14:textId="393DCA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7FFB5585" w14:textId="75BC00A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0CD6C9" w14:textId="787A301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BA71EB3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6A3EC859" w14:textId="5777C3D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E48D687" w14:textId="772F65A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Indicatorii</w:t>
            </w:r>
          </w:p>
          <w:p w14:paraId="0598E61D" w14:textId="2C968AE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realizare/ rezultat, conform Ghidului solicitantului (a se lua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î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n considerare toti indicatorii proiectului conform cerințelor de la sectiunea 3.8 din Ghidul solitantului)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2F8DAE4" w14:textId="62E2089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  <w:p w14:paraId="55C0899A" w14:textId="1FF21DDE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și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24B4DA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26E2662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din</w:t>
            </w:r>
          </w:p>
          <w:p w14:paraId="519A3CC8" w14:textId="0D4520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care rezultă </w:t>
            </w:r>
          </w:p>
          <w:p w14:paraId="251A9D4C" w14:textId="2ADD35A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țintelor finale</w:t>
            </w:r>
          </w:p>
          <w:p w14:paraId="3D6D88D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asumate pentru</w:t>
            </w:r>
          </w:p>
          <w:p w14:paraId="2E27577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248D93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4F021066" w14:textId="46FE94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1D3C07F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SMIS2021+, a Raportului</w:t>
            </w:r>
          </w:p>
          <w:p w14:paraId="7CC21A2C" w14:textId="7603114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38A2E52" w14:textId="7198EE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termenului maxim,</w:t>
            </w:r>
          </w:p>
          <w:p w14:paraId="1587A301" w14:textId="23814B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conform prevederilor contractului de</w:t>
            </w:r>
          </w:p>
          <w:p w14:paraId="3D72F941" w14:textId="0F8513D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5DD0C2D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 de</w:t>
            </w:r>
          </w:p>
          <w:p w14:paraId="2CCF9457" w14:textId="181585D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progres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durabilitate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pt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</w:p>
          <w:p w14:paraId="7ED10269" w14:textId="323D2C6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33566125" w14:textId="32B8C9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13D98A9B" w14:textId="28EFEFD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7D404DE2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F66BF80" w14:textId="574C60F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ABE6A7C" w14:textId="265B939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260812E8" w14:textId="4B0F5A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6AC9B835" w14:textId="5D818DE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7ACAD6F" w14:textId="223AC3C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cererii de rambursare finale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4E49582" w14:textId="6174C7C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5A53F1E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 cererii de</w:t>
            </w:r>
          </w:p>
          <w:p w14:paraId="574AD75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36C3DFEC" w14:textId="0BB264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termenului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maxim</w:t>
            </w:r>
          </w:p>
          <w:p w14:paraId="1261E0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prevăzut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9A94780" w14:textId="4FEC43C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71D59F2" w14:textId="66C9532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Documentul de inregistrare a cererii de</w:t>
            </w:r>
          </w:p>
          <w:p w14:paraId="3C109D2A" w14:textId="1298D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rambursare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finale </w:t>
            </w:r>
          </w:p>
          <w:p w14:paraId="2E28D0F1" w14:textId="51E9C5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6EE4866A" w14:textId="22F6932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0057AAE" w14:textId="01D1E9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</w:tbl>
    <w:p w14:paraId="7DCBFF00" w14:textId="7B63407F" w:rsidR="007A3280" w:rsidRPr="00D93776" w:rsidRDefault="007A3280">
      <w:pPr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0ED91A11" w14:textId="77621505" w:rsidR="006640ED" w:rsidRPr="00D93776" w:rsidRDefault="006640ED" w:rsidP="00251881">
      <w:pPr>
        <w:jc w:val="both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*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lastRenderedPageBreak/>
        <w:t>etapă, beneficiarii vor depune orice document probant</w:t>
      </w:r>
      <w:r w:rsidR="004C1822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relevant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în sensul demon</w:t>
      </w:r>
      <w:r w:rsidR="008E1353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D93776">
        <w:rPr>
          <w:rFonts w:ascii="Aptos Display" w:hAnsi="Aptos Display" w:cstheme="minorHAnsi"/>
          <w:bCs/>
          <w:sz w:val="24"/>
          <w:szCs w:val="24"/>
          <w:lang w:val="it-IT"/>
        </w:rPr>
        <w:t>ține cont de Ghidul Solicitantului, în special de cerințele de la sectiunea 3.8  din același Ghid.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sectPr w:rsidR="006640ED" w:rsidRPr="00D93776" w:rsidSect="00A94EDE">
      <w:headerReference w:type="default" r:id="rId7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05F24" w14:textId="77777777" w:rsidR="0000065D" w:rsidRDefault="0000065D" w:rsidP="00E1197E">
      <w:pPr>
        <w:spacing w:after="0" w:line="240" w:lineRule="auto"/>
      </w:pPr>
      <w:r>
        <w:separator/>
      </w:r>
    </w:p>
  </w:endnote>
  <w:endnote w:type="continuationSeparator" w:id="0">
    <w:p w14:paraId="6415E3B7" w14:textId="77777777" w:rsidR="0000065D" w:rsidRDefault="0000065D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CB752" w14:textId="77777777" w:rsidR="0000065D" w:rsidRDefault="0000065D" w:rsidP="00E1197E">
      <w:pPr>
        <w:spacing w:after="0" w:line="240" w:lineRule="auto"/>
      </w:pPr>
      <w:r>
        <w:separator/>
      </w:r>
    </w:p>
  </w:footnote>
  <w:footnote w:type="continuationSeparator" w:id="0">
    <w:p w14:paraId="422BAB0B" w14:textId="77777777" w:rsidR="0000065D" w:rsidRDefault="0000065D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50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4050"/>
    </w:tblGrid>
    <w:tr w:rsidR="006A13A3" w14:paraId="416C13FD" w14:textId="77777777" w:rsidTr="006A13A3">
      <w:trPr>
        <w:cantSplit/>
        <w:trHeight w:val="1006"/>
      </w:trPr>
      <w:tc>
        <w:tcPr>
          <w:tcW w:w="14050" w:type="dxa"/>
          <w:tcBorders>
            <w:bottom w:val="single" w:sz="4" w:space="0" w:color="333333"/>
          </w:tcBorders>
        </w:tcPr>
        <w:p w14:paraId="7A5F9F38" w14:textId="77777777" w:rsidR="006A13A3" w:rsidRDefault="006A13A3" w:rsidP="006A13A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noProof/>
            </w:rPr>
            <w:drawing>
              <wp:inline distT="0" distB="0" distL="0" distR="0" wp14:anchorId="3B07419B" wp14:editId="206CB8CB">
                <wp:extent cx="5724525" cy="609600"/>
                <wp:effectExtent l="0" t="0" r="9525" b="0"/>
                <wp:docPr id="2535003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A13A3" w14:paraId="05AED9C6" w14:textId="77777777" w:rsidTr="006A13A3">
      <w:trPr>
        <w:cantSplit/>
        <w:trHeight w:val="1117"/>
      </w:trPr>
      <w:tc>
        <w:tcPr>
          <w:tcW w:w="14050" w:type="dxa"/>
          <w:tcBorders>
            <w:bottom w:val="single" w:sz="4" w:space="0" w:color="333333"/>
          </w:tcBorders>
        </w:tcPr>
        <w:p w14:paraId="6A47B96F" w14:textId="77777777" w:rsidR="006A13A3" w:rsidRDefault="006A13A3" w:rsidP="006A13A3">
          <w:pPr>
            <w:pStyle w:val="Header"/>
            <w:rPr>
              <w:noProof/>
            </w:rPr>
          </w:pPr>
        </w:p>
        <w:p w14:paraId="29A6F918" w14:textId="557311B6" w:rsidR="006A13A3" w:rsidRPr="00173A13" w:rsidRDefault="006A13A3" w:rsidP="00CE2994">
          <w:pPr>
            <w:pStyle w:val="Header"/>
            <w:rPr>
              <w:noProof/>
            </w:rPr>
          </w:pPr>
          <w:r w:rsidRPr="00173A13">
            <w:rPr>
              <w:noProof/>
            </w:rPr>
            <w:t>Atenuarea impactului socio-economic al tranziției la neutralitatea climatica în</w:t>
          </w:r>
          <w:r w:rsidR="00CE2994">
            <w:rPr>
              <w:noProof/>
            </w:rPr>
            <w:t xml:space="preserve"> </w:t>
          </w:r>
          <w:r w:rsidRPr="00173A13">
            <w:rPr>
              <w:noProof/>
            </w:rPr>
            <w:t>Județ</w:t>
          </w:r>
          <w:r>
            <w:rPr>
              <w:noProof/>
            </w:rPr>
            <w:t>e</w:t>
          </w:r>
          <w:r w:rsidRPr="00173A13">
            <w:rPr>
              <w:noProof/>
            </w:rPr>
            <w:t>l</w:t>
          </w:r>
          <w:r>
            <w:rPr>
              <w:noProof/>
            </w:rPr>
            <w:t xml:space="preserve">e </w:t>
          </w:r>
          <w:r w:rsidRPr="00ED7B5C">
            <w:rPr>
              <w:noProof/>
            </w:rPr>
            <w:t>Gorj, Hunedoara, Dolj, Galați, Prahova, Mureș</w:t>
          </w:r>
          <w:r w:rsidRPr="00173A13">
            <w:rPr>
              <w:noProof/>
            </w:rPr>
            <w:t>”</w:t>
          </w:r>
          <w:r>
            <w:rPr>
              <w:noProof/>
            </w:rPr>
            <w:t xml:space="preserve">, </w:t>
          </w:r>
          <w:r w:rsidRPr="00173A13">
            <w:rPr>
              <w:noProof/>
            </w:rPr>
            <w:t xml:space="preserve"> acțiunea „Dezvoltarea întreprinderilor și a antreprenoriatului”, componenta:</w:t>
          </w:r>
          <w:r w:rsidR="00CE2994">
            <w:rPr>
              <w:noProof/>
            </w:rPr>
            <w:t xml:space="preserve"> </w:t>
          </w:r>
          <w:bookmarkStart w:id="0" w:name="_Hlk207782188"/>
          <w:r w:rsidRPr="00173A13">
            <w:rPr>
              <w:noProof/>
            </w:rPr>
            <w:t>Sprijin pentru infrastructura de afaceri – Parcuri industriale</w:t>
          </w:r>
          <w:bookmarkEnd w:id="0"/>
        </w:p>
      </w:tc>
    </w:tr>
    <w:tr w:rsidR="006A13A3" w14:paraId="3931D345" w14:textId="77777777" w:rsidTr="006A13A3">
      <w:trPr>
        <w:cantSplit/>
        <w:trHeight w:val="204"/>
      </w:trPr>
      <w:tc>
        <w:tcPr>
          <w:tcW w:w="14050" w:type="dxa"/>
          <w:tcBorders>
            <w:top w:val="single" w:sz="4" w:space="0" w:color="333333"/>
            <w:bottom w:val="nil"/>
          </w:tcBorders>
        </w:tcPr>
        <w:p w14:paraId="1FE5426B" w14:textId="3B0BB348" w:rsidR="006A13A3" w:rsidRPr="00C05B67" w:rsidRDefault="006A13A3" w:rsidP="006A13A3">
          <w:pPr>
            <w:pStyle w:val="Header"/>
            <w:jc w:val="right"/>
            <w:rPr>
              <w:rFonts w:cs="Arial"/>
              <w:b/>
              <w:bCs/>
              <w:color w:val="333333"/>
              <w:sz w:val="20"/>
              <w:szCs w:val="20"/>
            </w:rPr>
          </w:pPr>
          <w:r>
            <w:rPr>
              <w:rFonts w:cs="Arial"/>
              <w:b/>
              <w:bCs/>
              <w:color w:val="333333"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                                            </w:t>
          </w:r>
          <w:proofErr w:type="spellStart"/>
          <w:r w:rsidRPr="00C05B67">
            <w:rPr>
              <w:rFonts w:cs="Arial"/>
              <w:b/>
              <w:bCs/>
              <w:color w:val="333333"/>
              <w:sz w:val="20"/>
              <w:szCs w:val="20"/>
            </w:rPr>
            <w:t>Anexa</w:t>
          </w:r>
          <w:proofErr w:type="spellEnd"/>
          <w:r w:rsidRPr="00C05B67">
            <w:rPr>
              <w:rFonts w:cs="Arial"/>
              <w:b/>
              <w:bCs/>
              <w:color w:val="333333"/>
              <w:sz w:val="20"/>
              <w:szCs w:val="20"/>
            </w:rPr>
            <w:t xml:space="preserve"> 8 – Plan de </w:t>
          </w:r>
          <w:proofErr w:type="spellStart"/>
          <w:r w:rsidRPr="00C05B67">
            <w:rPr>
              <w:rFonts w:cs="Arial"/>
              <w:b/>
              <w:bCs/>
              <w:color w:val="333333"/>
              <w:sz w:val="20"/>
              <w:szCs w:val="20"/>
            </w:rPr>
            <w:t>monitorizare</w:t>
          </w:r>
          <w:proofErr w:type="spellEnd"/>
          <w:r w:rsidR="00E95562">
            <w:rPr>
              <w:rFonts w:cs="Arial"/>
              <w:b/>
              <w:bCs/>
              <w:color w:val="333333"/>
              <w:sz w:val="20"/>
              <w:szCs w:val="20"/>
            </w:rPr>
            <w:t xml:space="preserve"> a </w:t>
          </w:r>
          <w:proofErr w:type="spellStart"/>
          <w:r w:rsidR="00E95562">
            <w:rPr>
              <w:rFonts w:cs="Arial"/>
              <w:b/>
              <w:bCs/>
              <w:color w:val="333333"/>
              <w:sz w:val="20"/>
              <w:szCs w:val="20"/>
            </w:rPr>
            <w:t>proiectului</w:t>
          </w:r>
          <w:proofErr w:type="spellEnd"/>
        </w:p>
      </w:tc>
    </w:tr>
    <w:tr w:rsidR="006A13A3" w14:paraId="010F178E" w14:textId="77777777" w:rsidTr="006A13A3">
      <w:trPr>
        <w:cantSplit/>
        <w:trHeight w:val="173"/>
      </w:trPr>
      <w:tc>
        <w:tcPr>
          <w:tcW w:w="14050" w:type="dxa"/>
          <w:tcBorders>
            <w:top w:val="nil"/>
            <w:bottom w:val="nil"/>
          </w:tcBorders>
        </w:tcPr>
        <w:p w14:paraId="4782D415" w14:textId="77777777" w:rsidR="006A13A3" w:rsidRDefault="006A13A3" w:rsidP="006A13A3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</w:p>
      </w:tc>
    </w:tr>
  </w:tbl>
  <w:p w14:paraId="67AC76BB" w14:textId="770A255B" w:rsidR="00E1197E" w:rsidRPr="00C074EE" w:rsidRDefault="00E1197E" w:rsidP="00C07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401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041469">
    <w:abstractNumId w:val="2"/>
  </w:num>
  <w:num w:numId="3" w16cid:durableId="122417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0065D"/>
    <w:rsid w:val="00024402"/>
    <w:rsid w:val="000518A2"/>
    <w:rsid w:val="00083836"/>
    <w:rsid w:val="0009380B"/>
    <w:rsid w:val="00095179"/>
    <w:rsid w:val="000A7D7B"/>
    <w:rsid w:val="000B0FFE"/>
    <w:rsid w:val="000B4844"/>
    <w:rsid w:val="000C54F5"/>
    <w:rsid w:val="000E3DD8"/>
    <w:rsid w:val="00106923"/>
    <w:rsid w:val="00160F70"/>
    <w:rsid w:val="001670F5"/>
    <w:rsid w:val="00171BA4"/>
    <w:rsid w:val="00196BD4"/>
    <w:rsid w:val="00196EB0"/>
    <w:rsid w:val="001A183E"/>
    <w:rsid w:val="001C3AC2"/>
    <w:rsid w:val="001C6C50"/>
    <w:rsid w:val="001D3BBD"/>
    <w:rsid w:val="001D66CF"/>
    <w:rsid w:val="001E1CE0"/>
    <w:rsid w:val="001E3768"/>
    <w:rsid w:val="001F7912"/>
    <w:rsid w:val="00232E4C"/>
    <w:rsid w:val="00251881"/>
    <w:rsid w:val="00271C82"/>
    <w:rsid w:val="00281BAD"/>
    <w:rsid w:val="00293BEB"/>
    <w:rsid w:val="002D2FD3"/>
    <w:rsid w:val="002E6C43"/>
    <w:rsid w:val="00326A23"/>
    <w:rsid w:val="00345E64"/>
    <w:rsid w:val="003609B6"/>
    <w:rsid w:val="00365114"/>
    <w:rsid w:val="00366245"/>
    <w:rsid w:val="0037087D"/>
    <w:rsid w:val="003742EC"/>
    <w:rsid w:val="00383FAC"/>
    <w:rsid w:val="003869B5"/>
    <w:rsid w:val="003F1CEB"/>
    <w:rsid w:val="0040518B"/>
    <w:rsid w:val="0040659D"/>
    <w:rsid w:val="0041662B"/>
    <w:rsid w:val="00457799"/>
    <w:rsid w:val="00480D3D"/>
    <w:rsid w:val="00483EAD"/>
    <w:rsid w:val="004A6A1F"/>
    <w:rsid w:val="004B34EA"/>
    <w:rsid w:val="004C1822"/>
    <w:rsid w:val="004C6892"/>
    <w:rsid w:val="004D3B00"/>
    <w:rsid w:val="004D5B1D"/>
    <w:rsid w:val="004E04C4"/>
    <w:rsid w:val="00510F5A"/>
    <w:rsid w:val="00537B80"/>
    <w:rsid w:val="00541800"/>
    <w:rsid w:val="005465E0"/>
    <w:rsid w:val="005579A7"/>
    <w:rsid w:val="00562978"/>
    <w:rsid w:val="00573640"/>
    <w:rsid w:val="00594775"/>
    <w:rsid w:val="005A29E8"/>
    <w:rsid w:val="005A5075"/>
    <w:rsid w:val="005B1F66"/>
    <w:rsid w:val="005C2D30"/>
    <w:rsid w:val="005E08B0"/>
    <w:rsid w:val="005E776F"/>
    <w:rsid w:val="005F7DE4"/>
    <w:rsid w:val="006346C4"/>
    <w:rsid w:val="006351D4"/>
    <w:rsid w:val="00637257"/>
    <w:rsid w:val="006374B2"/>
    <w:rsid w:val="00637640"/>
    <w:rsid w:val="006640ED"/>
    <w:rsid w:val="006A13A3"/>
    <w:rsid w:val="006C6FC1"/>
    <w:rsid w:val="006D1E53"/>
    <w:rsid w:val="006D3E03"/>
    <w:rsid w:val="006E1774"/>
    <w:rsid w:val="006E38B8"/>
    <w:rsid w:val="006E70A0"/>
    <w:rsid w:val="00762A33"/>
    <w:rsid w:val="0077118A"/>
    <w:rsid w:val="007726AA"/>
    <w:rsid w:val="00772968"/>
    <w:rsid w:val="007A304E"/>
    <w:rsid w:val="007A3280"/>
    <w:rsid w:val="007C32EB"/>
    <w:rsid w:val="007C6617"/>
    <w:rsid w:val="007C6A4B"/>
    <w:rsid w:val="007E21BE"/>
    <w:rsid w:val="007E4DE5"/>
    <w:rsid w:val="008015CB"/>
    <w:rsid w:val="008018A7"/>
    <w:rsid w:val="00805016"/>
    <w:rsid w:val="00822FFD"/>
    <w:rsid w:val="008749A0"/>
    <w:rsid w:val="00894DE3"/>
    <w:rsid w:val="008C7461"/>
    <w:rsid w:val="008E1353"/>
    <w:rsid w:val="008E3C2B"/>
    <w:rsid w:val="008F3050"/>
    <w:rsid w:val="008F5F69"/>
    <w:rsid w:val="00920892"/>
    <w:rsid w:val="009514DC"/>
    <w:rsid w:val="00952976"/>
    <w:rsid w:val="00956448"/>
    <w:rsid w:val="00984D76"/>
    <w:rsid w:val="009B5A91"/>
    <w:rsid w:val="009B7A38"/>
    <w:rsid w:val="009D6B17"/>
    <w:rsid w:val="009D75F3"/>
    <w:rsid w:val="00A03B6C"/>
    <w:rsid w:val="00A25FC3"/>
    <w:rsid w:val="00A5097B"/>
    <w:rsid w:val="00A549D7"/>
    <w:rsid w:val="00A94EDE"/>
    <w:rsid w:val="00AC61C1"/>
    <w:rsid w:val="00AC7863"/>
    <w:rsid w:val="00B00786"/>
    <w:rsid w:val="00B27EE5"/>
    <w:rsid w:val="00B30CF1"/>
    <w:rsid w:val="00B3486B"/>
    <w:rsid w:val="00BD2116"/>
    <w:rsid w:val="00BE24BF"/>
    <w:rsid w:val="00BE513C"/>
    <w:rsid w:val="00C05B67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2994"/>
    <w:rsid w:val="00CE570A"/>
    <w:rsid w:val="00D17EF0"/>
    <w:rsid w:val="00D51108"/>
    <w:rsid w:val="00D51F76"/>
    <w:rsid w:val="00D70031"/>
    <w:rsid w:val="00D72033"/>
    <w:rsid w:val="00D93776"/>
    <w:rsid w:val="00D93C16"/>
    <w:rsid w:val="00DA4103"/>
    <w:rsid w:val="00DA69A0"/>
    <w:rsid w:val="00DB3114"/>
    <w:rsid w:val="00DD4916"/>
    <w:rsid w:val="00E1197E"/>
    <w:rsid w:val="00E11E14"/>
    <w:rsid w:val="00E4016C"/>
    <w:rsid w:val="00E75C3E"/>
    <w:rsid w:val="00E772B5"/>
    <w:rsid w:val="00E95562"/>
    <w:rsid w:val="00EC78AC"/>
    <w:rsid w:val="00EE2450"/>
    <w:rsid w:val="00EE63A4"/>
    <w:rsid w:val="00F1229B"/>
    <w:rsid w:val="00F627D8"/>
    <w:rsid w:val="00FA539F"/>
    <w:rsid w:val="00FC5E6E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SPLA</cp:lastModifiedBy>
  <cp:revision>12</cp:revision>
  <cp:lastPrinted>2025-04-10T08:52:00Z</cp:lastPrinted>
  <dcterms:created xsi:type="dcterms:W3CDTF">2025-01-19T18:51:00Z</dcterms:created>
  <dcterms:modified xsi:type="dcterms:W3CDTF">2025-11-21T09:38:00Z</dcterms:modified>
</cp:coreProperties>
</file>